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9E51E">
      <w:pPr>
        <w:rPr>
          <w:rFonts w:hint="eastAsia"/>
        </w:rPr>
      </w:pPr>
      <w:r>
        <w:rPr>
          <w:rFonts w:hint="eastAsia"/>
        </w:rPr>
        <w:t>本项目俄罗斯莫斯科 Tunguska 餐厅包含散座区、围合卡座、长桌聚餐区、休闲吧台等区域的所有餐厅家具，均由我方工厂全程定制供应。</w:t>
      </w:r>
    </w:p>
    <w:p w14:paraId="11DE1E81">
      <w:pPr>
        <w:rPr>
          <w:rFonts w:hint="eastAsia"/>
        </w:rPr>
      </w:pPr>
    </w:p>
    <w:p w14:paraId="3BDBB7B6">
      <w:pPr>
        <w:rPr>
          <w:rFonts w:hint="eastAsia"/>
        </w:rPr>
      </w:pPr>
      <w:r>
        <w:rPr>
          <w:rFonts w:hint="eastAsia"/>
        </w:rPr>
        <w:t>项目以荒野原生自然为设计主题，空间融入大量粗犷原生建筑肌理与不规则墙体结构，客户前期落地痛点明显，市面常规成品家具线条精致柔和，无法匹配空间原始粗犷的氛围气质，空间异形墙体较多导致通用家具无法贴合边界布局，门店接待客流频繁且聚餐用餐体量较大，普通家具承重不足易变形开裂，同时原生质感材质难以批量复刻，跨境项目的自然纹理色差、粗犷工艺统一度难以把控，软装融入度低会破坏整体原始静谧的空间意境。</w:t>
      </w:r>
    </w:p>
    <w:p w14:paraId="7E24DF41">
      <w:pPr>
        <w:rPr>
          <w:rFonts w:hint="eastAsia"/>
        </w:rPr>
      </w:pPr>
    </w:p>
    <w:p w14:paraId="7FBCA2F7">
      <w:pPr>
        <w:rPr>
          <w:rFonts w:hint="eastAsia"/>
        </w:rPr>
      </w:pPr>
      <w:r>
        <w:rPr>
          <w:rFonts w:hint="eastAsia"/>
        </w:rPr>
        <w:t>针对以上各项问题，我方围绕旷野原生设计内核制定一体化定制采购解决方案，实地勘测异形空间结构完成家具外形与尺寸专属适配，采用原生做旧实木材质打造粗犷肌理外观，优化家具整体承重结构并完成抗压耐久测试，通过自然风化工艺还原原始质感，统一全空间家具粗犷调性，兼顾人体工学坐感与多人聚餐使用需求，全程统筹定制生产、跨境运输与现场排布安装，让家具与粗粝硬装、自然绿植环境融为一体。</w:t>
      </w:r>
    </w:p>
    <w:p w14:paraId="06AFB289">
      <w:pPr>
        <w:rPr>
          <w:rFonts w:hint="eastAsia"/>
        </w:rPr>
      </w:pPr>
    </w:p>
    <w:p w14:paraId="17731C49">
      <w:r>
        <w:rPr>
          <w:rFonts w:hint="eastAsia"/>
        </w:rPr>
        <w:t>项目家具全部落地完成后，空间原始旷野氛围完整呈现，家具尺寸贴合现场布局，稳固耐用的结构适配门店日常聚餐运营，日常磨损抵御能力强，养护简单便捷。客户高度认可本次定制服务，评价我方精准还原了空间原生粗犷美学，兼顾自然质感营造与商用实用性能，妥善解决海外项目材质工艺落地难题，圆满完成整体软装交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5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2026-04-23T06:34:49Z</dcterms:created>
  <dc:creator>Administratora</dc:creator>
  <cp:lastModifiedBy>c</cp:lastModifiedBy>
  <dcterms:modified xsi:type="dcterms:W3CDTF">2026-04-23T06:34:59Z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eyJoZGlkIjoiMjY4OTgzN2QzM2IzZDkyYzBkYjUyMmIyYWY5YmM2MDciLCJ1c2VySWQiOiIxMTIwMzY4NTI0In0=</vt:lpwstr>
  </property>
  <property fmtid="{D5CDD505-2E9C-101B-9397-08002B2CF9AE}" pid="4" name="ICV">
    <vt:lpwstr>3D53350D0B56443E9E915A4C1356D5ED_12</vt:lpwstr>
  </property>
</Properties>
</file>